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22F9" w14:textId="77777777" w:rsidR="00DC1803" w:rsidRDefault="00DC1803">
      <w:pPr>
        <w:pStyle w:val="Standard"/>
        <w:rPr>
          <w:sz w:val="28"/>
          <w:szCs w:val="28"/>
        </w:rPr>
      </w:pPr>
    </w:p>
    <w:p w14:paraId="3FE956E4" w14:textId="77777777" w:rsidR="00DC1803" w:rsidRDefault="00DC1803">
      <w:pPr>
        <w:pStyle w:val="Standard"/>
      </w:pPr>
    </w:p>
    <w:p w14:paraId="75B737A6" w14:textId="77777777" w:rsidR="00DC180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PENLLERGAER COMMUNITY COUNCIL</w:t>
      </w:r>
    </w:p>
    <w:p w14:paraId="10DEDECF" w14:textId="77777777" w:rsidR="00DC1803" w:rsidRDefault="00DC1803">
      <w:pPr>
        <w:pStyle w:val="Standard"/>
      </w:pPr>
    </w:p>
    <w:p w14:paraId="51165648" w14:textId="77777777" w:rsidR="00DC180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SUMMONS</w:t>
      </w:r>
    </w:p>
    <w:p w14:paraId="60F8F301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>Dear Councillor</w:t>
      </w:r>
    </w:p>
    <w:p w14:paraId="498F47F4" w14:textId="77777777" w:rsidR="00DC1803" w:rsidRDefault="00000000">
      <w:pPr>
        <w:pStyle w:val="Standard"/>
      </w:pPr>
      <w:r>
        <w:t>You are notified of a meeting of the Council to be held on  14</w:t>
      </w:r>
      <w:r>
        <w:rPr>
          <w:vertAlign w:val="superscript"/>
        </w:rPr>
        <w:t>th</w:t>
      </w:r>
      <w:r>
        <w:t xml:space="preserve"> April 2026   at 7.00 pm in the Village Hall.  </w:t>
      </w:r>
    </w:p>
    <w:p w14:paraId="18C82646" w14:textId="77777777" w:rsidR="00DC1803" w:rsidRDefault="00000000">
      <w:pPr>
        <w:pStyle w:val="Standard"/>
      </w:pPr>
      <w:r>
        <w:t xml:space="preserve">The Meeting will also be available on a remote basis  in accordance with the provisions of  </w:t>
      </w:r>
      <w:r>
        <w:rPr>
          <w:b/>
          <w:bCs/>
        </w:rPr>
        <w:t>Local Government and Elections (Wales) Act 2021</w:t>
      </w:r>
    </w:p>
    <w:p w14:paraId="5170FB9C" w14:textId="77777777" w:rsidR="00DC1803" w:rsidRDefault="00000000">
      <w:pPr>
        <w:pStyle w:val="Standard"/>
      </w:pPr>
      <w:r>
        <w:t>The Council will be open to questions from the public from 7.00pm to 7.15pm at the Chairman's discretion.  (Public statements are not permitted without a petition)</w:t>
      </w:r>
    </w:p>
    <w:p w14:paraId="767161A4" w14:textId="77777777" w:rsidR="00DC1803" w:rsidRDefault="00000000">
      <w:pPr>
        <w:pStyle w:val="Standard"/>
      </w:pPr>
      <w:r>
        <w:t>Zoom invitation joining instructions</w:t>
      </w:r>
    </w:p>
    <w:p w14:paraId="76BBC5D7" w14:textId="77777777" w:rsidR="00DC1803" w:rsidRDefault="00000000">
      <w:pPr>
        <w:pStyle w:val="Standard"/>
      </w:pPr>
      <w:r>
        <w:t>Meeting ID 3308499048</w:t>
      </w:r>
    </w:p>
    <w:p w14:paraId="1CA1AD49" w14:textId="77777777" w:rsidR="00DC1803" w:rsidRDefault="00000000">
      <w:pPr>
        <w:pStyle w:val="Standard"/>
      </w:pPr>
      <w:r>
        <w:t>Password PCC2022</w:t>
      </w:r>
    </w:p>
    <w:p w14:paraId="01819DD1" w14:textId="77777777" w:rsidR="00DC1803" w:rsidRDefault="00000000">
      <w:pPr>
        <w:pStyle w:val="Standard"/>
      </w:pPr>
      <w:r>
        <w:t>To access the meeting input ID and password</w:t>
      </w:r>
    </w:p>
    <w:p w14:paraId="64901BA9" w14:textId="77777777" w:rsidR="00DC180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AGENDA</w:t>
      </w:r>
    </w:p>
    <w:p w14:paraId="07822034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 for Absence</w:t>
      </w:r>
    </w:p>
    <w:p w14:paraId="261A28DC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Declaration of Members Interests</w:t>
      </w:r>
    </w:p>
    <w:p w14:paraId="549E3BB7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Minutes of Monthly Meeting</w:t>
      </w:r>
    </w:p>
    <w:p w14:paraId="5565B35F" w14:textId="77777777" w:rsidR="00DC1803" w:rsidRDefault="00000000">
      <w:pPr>
        <w:pStyle w:val="Standard"/>
      </w:pPr>
      <w:r>
        <w:t>To approve the Minutes of the meeting held on 10</w:t>
      </w:r>
      <w:r>
        <w:rPr>
          <w:vertAlign w:val="superscript"/>
        </w:rPr>
        <w:t>th</w:t>
      </w:r>
      <w:r>
        <w:t xml:space="preserve"> March 2026</w:t>
      </w:r>
    </w:p>
    <w:p w14:paraId="399F1FD3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Matters arising from the Minutes</w:t>
      </w:r>
    </w:p>
    <w:p w14:paraId="2894B31A" w14:textId="77777777" w:rsidR="00DC1803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(a) V Hall </w:t>
      </w:r>
      <w:proofErr w:type="spellStart"/>
      <w:r>
        <w:rPr>
          <w:sz w:val="26"/>
          <w:szCs w:val="26"/>
        </w:rPr>
        <w:t>re roofing</w:t>
      </w:r>
      <w:proofErr w:type="spellEnd"/>
      <w:r>
        <w:rPr>
          <w:sz w:val="26"/>
          <w:szCs w:val="26"/>
        </w:rPr>
        <w:t xml:space="preserve"> to include final account, and update on solar panels transfer.</w:t>
      </w:r>
    </w:p>
    <w:p w14:paraId="6BA7B0ED" w14:textId="77777777" w:rsidR="00DC1803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(b) Update on LDP 2 and SDP including proposed housing development Titanium Road Cockett</w:t>
      </w:r>
    </w:p>
    <w:p w14:paraId="1B3B750D" w14:textId="77777777" w:rsidR="00DC1803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(c) Neighbourhood watch proposal</w:t>
      </w:r>
    </w:p>
    <w:p w14:paraId="53063E6D" w14:textId="77777777" w:rsidR="00DC1803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(d) Penllergaer Business Park</w:t>
      </w:r>
    </w:p>
    <w:p w14:paraId="3195B91C" w14:textId="77777777" w:rsidR="00DC1803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(e) </w:t>
      </w:r>
      <w:proofErr w:type="spellStart"/>
      <w:r>
        <w:rPr>
          <w:sz w:val="26"/>
          <w:szCs w:val="26"/>
        </w:rPr>
        <w:t>Statcraft</w:t>
      </w:r>
      <w:proofErr w:type="spellEnd"/>
      <w:r>
        <w:rPr>
          <w:sz w:val="26"/>
          <w:szCs w:val="26"/>
        </w:rPr>
        <w:t xml:space="preserve"> Swansea Greener Grid Park Community Fund Grant claim</w:t>
      </w:r>
    </w:p>
    <w:p w14:paraId="57EB3505" w14:textId="77777777" w:rsidR="00DC1803" w:rsidRDefault="00DC1803">
      <w:pPr>
        <w:pStyle w:val="Standard"/>
        <w:rPr>
          <w:sz w:val="26"/>
          <w:szCs w:val="26"/>
        </w:rPr>
      </w:pPr>
    </w:p>
    <w:p w14:paraId="755DF673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Newsletter</w:t>
      </w:r>
    </w:p>
    <w:p w14:paraId="30C4A0B9" w14:textId="77777777" w:rsidR="00DC1803" w:rsidRDefault="00DC1803">
      <w:pPr>
        <w:pStyle w:val="Standard"/>
        <w:rPr>
          <w:b/>
          <w:bCs/>
        </w:rPr>
      </w:pPr>
    </w:p>
    <w:p w14:paraId="0256B84C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Correspondence</w:t>
      </w:r>
    </w:p>
    <w:p w14:paraId="53E8DBFA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>County of Swansea (Communities ) Order 2026</w:t>
      </w:r>
    </w:p>
    <w:p w14:paraId="274BF1A5" w14:textId="77777777" w:rsidR="00DC1803" w:rsidRDefault="00000000">
      <w:pPr>
        <w:pStyle w:val="Standard"/>
      </w:pPr>
      <w:r>
        <w:t>To come into force on 6</w:t>
      </w:r>
      <w:r>
        <w:rPr>
          <w:vertAlign w:val="superscript"/>
        </w:rPr>
        <w:t>th</w:t>
      </w:r>
      <w:r>
        <w:t xml:space="preserve"> May 2026.</w:t>
      </w:r>
    </w:p>
    <w:p w14:paraId="27822008" w14:textId="77777777" w:rsidR="00DC1803" w:rsidRDefault="00000000">
      <w:pPr>
        <w:pStyle w:val="Standard"/>
      </w:pPr>
      <w:r>
        <w:t>The effect for Penllergaer are set out in the final recommendations of the Boundary Commission Final Report (previously reported at meeting in November 2025) as follows</w:t>
      </w:r>
    </w:p>
    <w:p w14:paraId="4613AB9F" w14:textId="77777777" w:rsidR="00DC1803" w:rsidRDefault="00000000">
      <w:pPr>
        <w:pStyle w:val="Standard"/>
      </w:pPr>
      <w:r>
        <w:t>“</w:t>
      </w:r>
      <w:r>
        <w:rPr>
          <w:i/>
          <w:iCs/>
        </w:rPr>
        <w:t xml:space="preserve">Transfer part of Penllergaer East ward to </w:t>
      </w:r>
      <w:proofErr w:type="spellStart"/>
      <w:r>
        <w:rPr>
          <w:i/>
          <w:iCs/>
        </w:rPr>
        <w:t>Penderry</w:t>
      </w:r>
      <w:proofErr w:type="spellEnd"/>
      <w:r>
        <w:rPr>
          <w:i/>
          <w:iCs/>
        </w:rPr>
        <w:t xml:space="preserve"> to include the area accessed through   Cadle Mill to create a clearer boundary and better access affecting nil electors.</w:t>
      </w:r>
    </w:p>
    <w:p w14:paraId="7BABCEFF" w14:textId="77777777" w:rsidR="00DC1803" w:rsidRDefault="00000000">
      <w:pPr>
        <w:pStyle w:val="Standard"/>
        <w:rPr>
          <w:i/>
          <w:iCs/>
        </w:rPr>
      </w:pPr>
      <w:r>
        <w:rPr>
          <w:i/>
          <w:iCs/>
        </w:rPr>
        <w:t xml:space="preserve">Recommendation of single community name of </w:t>
      </w:r>
      <w:proofErr w:type="spellStart"/>
      <w:r>
        <w:rPr>
          <w:i/>
          <w:iCs/>
        </w:rPr>
        <w:t>Penlle'r-gaer</w:t>
      </w:r>
      <w:proofErr w:type="spellEnd"/>
      <w:r>
        <w:rPr>
          <w:i/>
          <w:iCs/>
        </w:rPr>
        <w:t xml:space="preserve"> consisting of 2 wards (East  </w:t>
      </w:r>
    </w:p>
    <w:p w14:paraId="0930FD7B" w14:textId="77777777" w:rsidR="00DC1803" w:rsidRDefault="00000000">
      <w:pPr>
        <w:pStyle w:val="Standard"/>
        <w:rPr>
          <w:i/>
          <w:iCs/>
        </w:rPr>
      </w:pPr>
      <w:r>
        <w:rPr>
          <w:i/>
          <w:iCs/>
        </w:rPr>
        <w:t xml:space="preserve"> and West) and represented by 9 (East 6 and West 3) community councillors (currently 12)  Electoral Ward to remain as single elected member.”</w:t>
      </w:r>
    </w:p>
    <w:p w14:paraId="37792071" w14:textId="77777777" w:rsidR="00DC1803" w:rsidRDefault="00DC1803">
      <w:pPr>
        <w:pStyle w:val="Standard"/>
      </w:pPr>
    </w:p>
    <w:p w14:paraId="3CDE50D7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Finance Report</w:t>
      </w:r>
    </w:p>
    <w:p w14:paraId="37D00E04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>(a) Invoices for Payment</w:t>
      </w:r>
    </w:p>
    <w:p w14:paraId="43B674FD" w14:textId="77777777" w:rsidR="00DC1803" w:rsidRDefault="00000000">
      <w:pPr>
        <w:pStyle w:val="Standard"/>
      </w:pPr>
      <w:r>
        <w:t>One Voice Wales                                    Subscription 2026/27                 £738.00</w:t>
      </w:r>
    </w:p>
    <w:p w14:paraId="49B2D6F7" w14:textId="77777777" w:rsidR="00DC1803" w:rsidRDefault="00000000">
      <w:pPr>
        <w:pStyle w:val="Standard"/>
      </w:pPr>
      <w:r>
        <w:t xml:space="preserve">D L Hoskins                                           Clerks </w:t>
      </w:r>
      <w:proofErr w:type="spellStart"/>
      <w:r>
        <w:t>Exps</w:t>
      </w:r>
      <w:proofErr w:type="spellEnd"/>
      <w:r>
        <w:t xml:space="preserve"> Jan/Mar 26             £206.88</w:t>
      </w:r>
    </w:p>
    <w:p w14:paraId="6CED9F63" w14:textId="77777777" w:rsidR="00DC1803" w:rsidRDefault="00000000">
      <w:pPr>
        <w:pStyle w:val="Standard"/>
      </w:pPr>
      <w:r>
        <w:t>M A Hartley                                           V Hall Roof Payment No2        £6467.68</w:t>
      </w:r>
    </w:p>
    <w:p w14:paraId="73089B1D" w14:textId="77777777" w:rsidR="00DC1803" w:rsidRDefault="00DC1803">
      <w:pPr>
        <w:pStyle w:val="Standard"/>
      </w:pPr>
    </w:p>
    <w:p w14:paraId="2C339502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>(b) MYG Grant</w:t>
      </w:r>
    </w:p>
    <w:p w14:paraId="51E82FBD" w14:textId="77777777" w:rsidR="00DC1803" w:rsidRDefault="00000000">
      <w:pPr>
        <w:pStyle w:val="Standard"/>
      </w:pPr>
      <w:r>
        <w:t>RWE Feedback required.  Also  SCVS. End of Grant form for completion</w:t>
      </w:r>
    </w:p>
    <w:p w14:paraId="537C4079" w14:textId="77777777" w:rsidR="00DC1803" w:rsidRDefault="00DC1803">
      <w:pPr>
        <w:pStyle w:val="Standard"/>
      </w:pPr>
    </w:p>
    <w:p w14:paraId="60C2417D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</w:t>
      </w:r>
    </w:p>
    <w:p w14:paraId="175748F5" w14:textId="77777777" w:rsidR="00DC1803" w:rsidRDefault="00DC1803">
      <w:pPr>
        <w:pStyle w:val="Standard"/>
        <w:rPr>
          <w:b/>
          <w:bCs/>
        </w:rPr>
      </w:pPr>
    </w:p>
    <w:p w14:paraId="0A968BBD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(c) Village Hall Proposed Charges 2026/27</w:t>
      </w:r>
    </w:p>
    <w:p w14:paraId="4C7B95FF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>
        <w:t>Current           Proposed</w:t>
      </w:r>
    </w:p>
    <w:p w14:paraId="3C36244A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</w:t>
      </w:r>
      <w:r>
        <w:t xml:space="preserve">                                                                         £                  £     </w:t>
      </w:r>
    </w:p>
    <w:p w14:paraId="041AFDC2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Hourly Charge</w:t>
      </w:r>
    </w:p>
    <w:p w14:paraId="1A85AAE9" w14:textId="77777777" w:rsidR="00DC1803" w:rsidRDefault="00000000">
      <w:pPr>
        <w:pStyle w:val="Standard"/>
      </w:pPr>
      <w:r>
        <w:t xml:space="preserve">                   Clubs, vol bodies etc                                    10.00                10.00           </w:t>
      </w:r>
    </w:p>
    <w:p w14:paraId="14FA5F4D" w14:textId="77777777" w:rsidR="00DC1803" w:rsidRDefault="00000000">
      <w:pPr>
        <w:pStyle w:val="Standard"/>
      </w:pPr>
      <w:r>
        <w:t xml:space="preserve">                   Business Hirings  (</w:t>
      </w:r>
      <w:proofErr w:type="spellStart"/>
      <w:r>
        <w:t>Slimmers</w:t>
      </w:r>
      <w:proofErr w:type="spellEnd"/>
      <w:r>
        <w:t xml:space="preserve"> World)            15.00                15.00</w:t>
      </w:r>
    </w:p>
    <w:p w14:paraId="6426B85B" w14:textId="77777777" w:rsidR="00DC1803" w:rsidRDefault="00000000">
      <w:pPr>
        <w:pStyle w:val="Standard"/>
      </w:pPr>
      <w:r>
        <w:t xml:space="preserve">                   Boiler room/Pavilion                                     8.00                   8.00  </w:t>
      </w:r>
    </w:p>
    <w:p w14:paraId="3C7B5B6B" w14:textId="77777777" w:rsidR="00DC1803" w:rsidRDefault="00000000">
      <w:pPr>
        <w:pStyle w:val="Standard"/>
      </w:pPr>
      <w:r>
        <w:t xml:space="preserve">               </w:t>
      </w:r>
    </w:p>
    <w:p w14:paraId="636EE1F9" w14:textId="77777777" w:rsidR="00DC1803" w:rsidRDefault="00000000">
      <w:pPr>
        <w:pStyle w:val="Standard"/>
      </w:pPr>
      <w:r>
        <w:rPr>
          <w:b/>
          <w:bCs/>
        </w:rPr>
        <w:t xml:space="preserve"> Daily Hire Charge</w:t>
      </w:r>
      <w:r>
        <w:t xml:space="preserve"> ( Little Dreamers)                         100.00                  tba</w:t>
      </w:r>
    </w:p>
    <w:p w14:paraId="2FDFFFF3" w14:textId="77777777" w:rsidR="00DC1803" w:rsidRDefault="00DC1803">
      <w:pPr>
        <w:pStyle w:val="Standard"/>
      </w:pPr>
    </w:p>
    <w:p w14:paraId="3F6AD5BC" w14:textId="77777777" w:rsidR="00DC1803" w:rsidRDefault="00DC1803">
      <w:pPr>
        <w:pStyle w:val="Standard"/>
        <w:rPr>
          <w:b/>
          <w:bCs/>
        </w:rPr>
      </w:pPr>
    </w:p>
    <w:p w14:paraId="00965994" w14:textId="77777777" w:rsidR="00DC1803" w:rsidRDefault="00DC1803">
      <w:pPr>
        <w:pStyle w:val="Standard"/>
        <w:rPr>
          <w:b/>
          <w:bCs/>
        </w:rPr>
      </w:pPr>
    </w:p>
    <w:p w14:paraId="22F732CC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>(d) V Hall New Roof Final Account M A Hartley</w:t>
      </w:r>
    </w:p>
    <w:p w14:paraId="00648026" w14:textId="77777777" w:rsidR="00DC1803" w:rsidRDefault="00DC1803">
      <w:pPr>
        <w:pStyle w:val="Standard"/>
        <w:rPr>
          <w:b/>
          <w:bCs/>
        </w:rPr>
      </w:pPr>
    </w:p>
    <w:p w14:paraId="2A94EE16" w14:textId="77777777" w:rsidR="00DC1803" w:rsidRDefault="00000000">
      <w:pPr>
        <w:pStyle w:val="Standard"/>
      </w:pPr>
      <w:r>
        <w:t xml:space="preserve">        Original Contract Sum                           </w:t>
      </w:r>
      <w:r>
        <w:rPr>
          <w:b/>
          <w:bCs/>
        </w:rPr>
        <w:t>£32,404</w:t>
      </w:r>
    </w:p>
    <w:p w14:paraId="2E7E8DA3" w14:textId="77777777" w:rsidR="00DC1803" w:rsidRDefault="00DC1803">
      <w:pPr>
        <w:pStyle w:val="Standard"/>
      </w:pPr>
    </w:p>
    <w:p w14:paraId="480C62F2" w14:textId="77777777" w:rsidR="00DC1803" w:rsidRDefault="00000000">
      <w:pPr>
        <w:pStyle w:val="Standard"/>
      </w:pPr>
      <w:r>
        <w:t xml:space="preserve">              Add Variation </w:t>
      </w:r>
      <w:proofErr w:type="spellStart"/>
      <w:r>
        <w:t>addl</w:t>
      </w:r>
      <w:proofErr w:type="spellEnd"/>
      <w:r>
        <w:t xml:space="preserve"> vents                    </w:t>
      </w:r>
      <w:r>
        <w:rPr>
          <w:u w:val="single"/>
        </w:rPr>
        <w:t>£1,171</w:t>
      </w:r>
    </w:p>
    <w:p w14:paraId="1E3CAD01" w14:textId="77777777" w:rsidR="00DC1803" w:rsidRDefault="00000000">
      <w:pPr>
        <w:pStyle w:val="Standard"/>
      </w:pPr>
      <w:r>
        <w:t xml:space="preserve">                               Total cost                       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£33,575</w:t>
      </w:r>
    </w:p>
    <w:p w14:paraId="18C5BB4F" w14:textId="77777777" w:rsidR="00DC1803" w:rsidRDefault="00000000">
      <w:pPr>
        <w:pStyle w:val="Standard"/>
      </w:pPr>
      <w:r>
        <w:t xml:space="preserve">              Less Payments</w:t>
      </w:r>
    </w:p>
    <w:p w14:paraId="74AF8529" w14:textId="77777777" w:rsidR="00DC1803" w:rsidRDefault="00000000">
      <w:pPr>
        <w:pStyle w:val="Standard"/>
      </w:pPr>
      <w:r>
        <w:t xml:space="preserve">                               No 1                                   £26,269</w:t>
      </w:r>
    </w:p>
    <w:p w14:paraId="0C947055" w14:textId="77777777" w:rsidR="00DC1803" w:rsidRDefault="00000000">
      <w:pPr>
        <w:pStyle w:val="Standard"/>
      </w:pPr>
      <w:r>
        <w:t xml:space="preserve">                               No 2                                      </w:t>
      </w:r>
      <w:r>
        <w:rPr>
          <w:u w:val="single"/>
        </w:rPr>
        <w:t xml:space="preserve">£6468 </w:t>
      </w:r>
      <w:r>
        <w:t xml:space="preserve"> </w:t>
      </w:r>
    </w:p>
    <w:p w14:paraId="35A618DD" w14:textId="77777777" w:rsidR="00DC1803" w:rsidRDefault="00000000">
      <w:pPr>
        <w:pStyle w:val="Standard"/>
      </w:pPr>
      <w:r>
        <w:t xml:space="preserve">                               Total payments                 </w:t>
      </w:r>
      <w:r>
        <w:rPr>
          <w:b/>
          <w:bCs/>
        </w:rPr>
        <w:t xml:space="preserve">  </w:t>
      </w:r>
      <w:r>
        <w:rPr>
          <w:b/>
          <w:bCs/>
          <w:u w:val="single"/>
        </w:rPr>
        <w:t>£32,737</w:t>
      </w:r>
    </w:p>
    <w:p w14:paraId="4014A1AA" w14:textId="77777777" w:rsidR="00DC1803" w:rsidRDefault="00DC1803">
      <w:pPr>
        <w:pStyle w:val="Standard"/>
        <w:rPr>
          <w:u w:val="single"/>
        </w:rPr>
      </w:pPr>
    </w:p>
    <w:p w14:paraId="728AC641" w14:textId="77777777" w:rsidR="00DC1803" w:rsidRDefault="00000000">
      <w:pPr>
        <w:pStyle w:val="Standard"/>
        <w:rPr>
          <w:b/>
          <w:bCs/>
        </w:rPr>
      </w:pPr>
      <w:r>
        <w:t xml:space="preserve">                                Bal. Retentions                     </w:t>
      </w:r>
      <w:r>
        <w:rPr>
          <w:b/>
          <w:bCs/>
        </w:rPr>
        <w:t xml:space="preserve"> £838</w:t>
      </w:r>
      <w:r>
        <w:t xml:space="preserve">   </w:t>
      </w:r>
    </w:p>
    <w:p w14:paraId="50E4A11A" w14:textId="77777777" w:rsidR="00DC1803" w:rsidRDefault="00000000">
      <w:pPr>
        <w:pStyle w:val="Standard"/>
      </w:pPr>
      <w:r>
        <w:t xml:space="preserve">         </w:t>
      </w:r>
    </w:p>
    <w:p w14:paraId="6E053517" w14:textId="77777777" w:rsidR="00DC1803" w:rsidRDefault="00000000">
      <w:pPr>
        <w:pStyle w:val="Standard"/>
      </w:pPr>
      <w:r>
        <w:t xml:space="preserve">                   The Council received a grant of £15,000from the </w:t>
      </w:r>
      <w:proofErr w:type="spellStart"/>
      <w:r>
        <w:t>Mynydd</w:t>
      </w:r>
      <w:proofErr w:type="spellEnd"/>
      <w:r>
        <w:t xml:space="preserve"> y </w:t>
      </w:r>
      <w:proofErr w:type="spellStart"/>
      <w:r>
        <w:t>Gwair</w:t>
      </w:r>
      <w:proofErr w:type="spellEnd"/>
      <w:r>
        <w:t xml:space="preserve"> Community fund                   </w:t>
      </w:r>
    </w:p>
    <w:p w14:paraId="58D29A9B" w14:textId="77777777" w:rsidR="00DC1803" w:rsidRDefault="00000000">
      <w:pPr>
        <w:pStyle w:val="Standard"/>
      </w:pPr>
      <w:r>
        <w:t xml:space="preserve">                   which offset part of the cost of the work.</w:t>
      </w:r>
    </w:p>
    <w:p w14:paraId="228211D7" w14:textId="77777777" w:rsidR="00DC1803" w:rsidRDefault="00000000">
      <w:pPr>
        <w:pStyle w:val="Standard"/>
        <w:rPr>
          <w:b/>
          <w:bCs/>
        </w:rPr>
      </w:pPr>
      <w:r>
        <w:t xml:space="preserve">  </w:t>
      </w:r>
      <w:r>
        <w:rPr>
          <w:b/>
          <w:bCs/>
        </w:rPr>
        <w:t xml:space="preserve">      </w:t>
      </w:r>
    </w:p>
    <w:p w14:paraId="72F31D4D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Web Site</w:t>
      </w:r>
    </w:p>
    <w:p w14:paraId="73B7F5A7" w14:textId="77777777" w:rsidR="00DC1803" w:rsidRDefault="00DC1803">
      <w:pPr>
        <w:pStyle w:val="Standard"/>
        <w:rPr>
          <w:b/>
          <w:bCs/>
        </w:rPr>
      </w:pPr>
    </w:p>
    <w:p w14:paraId="7357EA0C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 of the Sub Committees</w:t>
      </w:r>
    </w:p>
    <w:p w14:paraId="0EBABB3C" w14:textId="77777777" w:rsidR="00DC1803" w:rsidRDefault="00000000">
      <w:pPr>
        <w:pStyle w:val="Standard"/>
      </w:pPr>
      <w:r>
        <w:t>Sports Field</w:t>
      </w:r>
    </w:p>
    <w:p w14:paraId="2CAD9D6D" w14:textId="77777777" w:rsidR="00DC1803" w:rsidRDefault="00000000">
      <w:pPr>
        <w:pStyle w:val="Standard"/>
      </w:pPr>
      <w:r>
        <w:t>Village Hall</w:t>
      </w:r>
    </w:p>
    <w:p w14:paraId="1B7D3405" w14:textId="77777777" w:rsidR="00DC1803" w:rsidRDefault="00000000">
      <w:pPr>
        <w:pStyle w:val="Standard"/>
      </w:pPr>
      <w:r>
        <w:t>Environment/Police</w:t>
      </w:r>
    </w:p>
    <w:p w14:paraId="2D4159FE" w14:textId="77777777" w:rsidR="00DC1803" w:rsidRDefault="00000000">
      <w:pPr>
        <w:pStyle w:val="Standard"/>
      </w:pPr>
      <w:r>
        <w:t>Events</w:t>
      </w:r>
    </w:p>
    <w:p w14:paraId="3F262543" w14:textId="77777777" w:rsidR="00DC1803" w:rsidRDefault="00000000">
      <w:pPr>
        <w:pStyle w:val="Standard"/>
      </w:pPr>
      <w:r>
        <w:t>Report of ward member Councillor Mr T Fitzgerald.</w:t>
      </w:r>
    </w:p>
    <w:p w14:paraId="357059D3" w14:textId="77777777" w:rsidR="00DC1803" w:rsidRDefault="00DC1803">
      <w:pPr>
        <w:pStyle w:val="Standard"/>
      </w:pPr>
    </w:p>
    <w:p w14:paraId="3232CF5E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Consideration of Planning Applications</w:t>
      </w:r>
    </w:p>
    <w:p w14:paraId="624A0936" w14:textId="77777777" w:rsidR="00DC1803" w:rsidRDefault="00000000">
      <w:pPr>
        <w:pStyle w:val="Standard"/>
      </w:pPr>
      <w:r>
        <w:t>2026/0411 Gower College Swansea</w:t>
      </w:r>
    </w:p>
    <w:p w14:paraId="4D504212" w14:textId="77777777" w:rsidR="00DC1803" w:rsidRDefault="00000000">
      <w:pPr>
        <w:pStyle w:val="Standard"/>
      </w:pPr>
      <w:r>
        <w:t xml:space="preserve">                  Former M&amp;P Direct, Phoenix Way</w:t>
      </w:r>
    </w:p>
    <w:p w14:paraId="1B038422" w14:textId="77777777" w:rsidR="00DC1803" w:rsidRDefault="00000000">
      <w:pPr>
        <w:pStyle w:val="Standard"/>
      </w:pPr>
      <w:r>
        <w:t xml:space="preserve">Change of use from warehouse to </w:t>
      </w:r>
      <w:proofErr w:type="spellStart"/>
      <w:r>
        <w:t>non residential</w:t>
      </w:r>
      <w:proofErr w:type="spellEnd"/>
      <w:r>
        <w:t xml:space="preserve"> education/training.</w:t>
      </w:r>
    </w:p>
    <w:p w14:paraId="70F0CCCA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Residents Queries</w:t>
      </w:r>
    </w:p>
    <w:p w14:paraId="60ED4350" w14:textId="77777777" w:rsidR="00DC1803" w:rsidRDefault="00DC1803">
      <w:pPr>
        <w:pStyle w:val="Standard"/>
        <w:rPr>
          <w:b/>
          <w:bCs/>
        </w:rPr>
      </w:pPr>
    </w:p>
    <w:p w14:paraId="093C3D7E" w14:textId="77777777" w:rsidR="00DC1803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Date of Next Meeting Annual Meeting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 2026.</w:t>
      </w:r>
    </w:p>
    <w:p w14:paraId="670FADB0" w14:textId="77777777" w:rsidR="00DC1803" w:rsidRDefault="00DC1803">
      <w:pPr>
        <w:pStyle w:val="Standard"/>
        <w:rPr>
          <w:b/>
          <w:bCs/>
        </w:rPr>
      </w:pPr>
    </w:p>
    <w:p w14:paraId="5F872B80" w14:textId="77777777" w:rsidR="00DC1803" w:rsidRDefault="00DC1803">
      <w:pPr>
        <w:pStyle w:val="Standard"/>
      </w:pPr>
    </w:p>
    <w:p w14:paraId="5F9CC349" w14:textId="77777777" w:rsidR="00DC180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David Hoskins  CPFA Clerk and RFO to the Council  </w:t>
      </w:r>
    </w:p>
    <w:sectPr w:rsidR="00DC1803">
      <w:pgSz w:w="11906" w:h="16838"/>
      <w:pgMar w:top="1134" w:right="1121" w:bottom="1134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E903" w14:textId="77777777" w:rsidR="00193BDF" w:rsidRDefault="00193BDF">
      <w:r>
        <w:separator/>
      </w:r>
    </w:p>
  </w:endnote>
  <w:endnote w:type="continuationSeparator" w:id="0">
    <w:p w14:paraId="672B34E3" w14:textId="77777777" w:rsidR="00193BDF" w:rsidRDefault="0019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C58B" w14:textId="77777777" w:rsidR="00193BDF" w:rsidRDefault="00193BDF">
      <w:r>
        <w:rPr>
          <w:color w:val="000000"/>
        </w:rPr>
        <w:separator/>
      </w:r>
    </w:p>
  </w:footnote>
  <w:footnote w:type="continuationSeparator" w:id="0">
    <w:p w14:paraId="4118C044" w14:textId="77777777" w:rsidR="00193BDF" w:rsidRDefault="0019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27FBD"/>
    <w:multiLevelType w:val="multilevel"/>
    <w:tmpl w:val="B2108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4386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1803"/>
    <w:rsid w:val="00193BDF"/>
    <w:rsid w:val="005B08F0"/>
    <w:rsid w:val="00836D06"/>
    <w:rsid w:val="00D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E1A6"/>
  <w15:docId w15:val="{BEA03E8D-C830-4796-95BD-965AB719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Thomas</cp:lastModifiedBy>
  <cp:revision>2</cp:revision>
  <dcterms:created xsi:type="dcterms:W3CDTF">2026-04-14T15:31:00Z</dcterms:created>
  <dcterms:modified xsi:type="dcterms:W3CDTF">2026-04-14T15:31:00Z</dcterms:modified>
</cp:coreProperties>
</file>