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B1185" w14:textId="77777777" w:rsidR="00E34F8F" w:rsidRDefault="00E34F8F">
      <w:pPr>
        <w:pStyle w:val="Standard"/>
        <w:rPr>
          <w:sz w:val="28"/>
          <w:szCs w:val="28"/>
        </w:rPr>
      </w:pPr>
    </w:p>
    <w:p w14:paraId="313BEB6A" w14:textId="77777777" w:rsidR="00E34F8F" w:rsidRDefault="00E34F8F">
      <w:pPr>
        <w:pStyle w:val="Standard"/>
      </w:pPr>
    </w:p>
    <w:p w14:paraId="62C32203" w14:textId="77777777" w:rsidR="00E34F8F" w:rsidRDefault="00000000">
      <w:pPr>
        <w:pStyle w:val="Standard"/>
        <w:jc w:val="center"/>
        <w:rPr>
          <w:b/>
          <w:bCs/>
        </w:rPr>
      </w:pPr>
      <w:r>
        <w:rPr>
          <w:b/>
          <w:bCs/>
        </w:rPr>
        <w:t>PENLLERGAER COMMUNITY COUNCIL</w:t>
      </w:r>
    </w:p>
    <w:p w14:paraId="72FCCB7E" w14:textId="77777777" w:rsidR="00E34F8F" w:rsidRDefault="00E34F8F">
      <w:pPr>
        <w:pStyle w:val="Standard"/>
      </w:pPr>
    </w:p>
    <w:p w14:paraId="67178B05" w14:textId="77777777" w:rsidR="00E34F8F" w:rsidRDefault="00000000">
      <w:pPr>
        <w:pStyle w:val="Standard"/>
        <w:jc w:val="center"/>
        <w:rPr>
          <w:b/>
          <w:bCs/>
        </w:rPr>
      </w:pPr>
      <w:r>
        <w:rPr>
          <w:b/>
          <w:bCs/>
        </w:rPr>
        <w:t>SUMMONS</w:t>
      </w:r>
    </w:p>
    <w:p w14:paraId="0D3D2E8A" w14:textId="77777777" w:rsidR="00E34F8F" w:rsidRDefault="00000000">
      <w:pPr>
        <w:pStyle w:val="Standard"/>
        <w:rPr>
          <w:b/>
          <w:bCs/>
        </w:rPr>
      </w:pPr>
      <w:r>
        <w:rPr>
          <w:b/>
          <w:bCs/>
        </w:rPr>
        <w:t>Dear Councillor</w:t>
      </w:r>
    </w:p>
    <w:p w14:paraId="7F2F10F0" w14:textId="77777777" w:rsidR="00E34F8F" w:rsidRDefault="00000000">
      <w:pPr>
        <w:pStyle w:val="Standard"/>
      </w:pPr>
      <w:r>
        <w:t>You are notified of a meeting of the Council to be held on  14</w:t>
      </w:r>
      <w:r>
        <w:rPr>
          <w:vertAlign w:val="superscript"/>
        </w:rPr>
        <w:t>th</w:t>
      </w:r>
      <w:r>
        <w:t xml:space="preserve"> October 2025  at 7.00 pm in the Village Hall.  </w:t>
      </w:r>
    </w:p>
    <w:p w14:paraId="4BA9B8DA" w14:textId="77777777" w:rsidR="00E34F8F" w:rsidRDefault="00000000">
      <w:pPr>
        <w:pStyle w:val="Standard"/>
      </w:pPr>
      <w:r>
        <w:t xml:space="preserve">The Meeting will also be available on a remote basis  in accordance with the provisions of  </w:t>
      </w:r>
      <w:r>
        <w:rPr>
          <w:b/>
          <w:bCs/>
        </w:rPr>
        <w:t>Local Government and Elections (Wales) Act 2021</w:t>
      </w:r>
    </w:p>
    <w:p w14:paraId="4925722A" w14:textId="77777777" w:rsidR="00E34F8F" w:rsidRDefault="00000000">
      <w:pPr>
        <w:pStyle w:val="Standard"/>
      </w:pPr>
      <w:r>
        <w:t>The Council will be open to questions from the public from 7.00pm to 7.15pm at the Chairman's discretion.  (Public statements are not permitted without a petition)</w:t>
      </w:r>
    </w:p>
    <w:p w14:paraId="3C998F79" w14:textId="77777777" w:rsidR="00E34F8F" w:rsidRDefault="00000000">
      <w:pPr>
        <w:pStyle w:val="Standard"/>
      </w:pPr>
      <w:r>
        <w:t>Zoom invitation joining instructions</w:t>
      </w:r>
    </w:p>
    <w:p w14:paraId="6A21E31B" w14:textId="77777777" w:rsidR="00E34F8F" w:rsidRDefault="00000000">
      <w:pPr>
        <w:pStyle w:val="Standard"/>
      </w:pPr>
      <w:r>
        <w:t>Meeting ID 3308499048</w:t>
      </w:r>
    </w:p>
    <w:p w14:paraId="31126DF5" w14:textId="77777777" w:rsidR="00E34F8F" w:rsidRDefault="00000000">
      <w:pPr>
        <w:pStyle w:val="Standard"/>
      </w:pPr>
      <w:r>
        <w:t>Password PCC2022</w:t>
      </w:r>
    </w:p>
    <w:p w14:paraId="2B11201B" w14:textId="77777777" w:rsidR="00E34F8F" w:rsidRDefault="00000000">
      <w:pPr>
        <w:pStyle w:val="Standard"/>
      </w:pPr>
      <w:r>
        <w:t>To access the meeting input ID and password</w:t>
      </w:r>
    </w:p>
    <w:p w14:paraId="4B0965F4" w14:textId="77777777" w:rsidR="00E34F8F" w:rsidRDefault="00E34F8F">
      <w:pPr>
        <w:pStyle w:val="Standard"/>
      </w:pPr>
    </w:p>
    <w:p w14:paraId="429919AE" w14:textId="77777777" w:rsidR="00E34F8F" w:rsidRDefault="00000000">
      <w:pPr>
        <w:pStyle w:val="Standard"/>
        <w:jc w:val="center"/>
      </w:pPr>
      <w:r>
        <w:t>AGENDA</w:t>
      </w:r>
    </w:p>
    <w:p w14:paraId="067B1277" w14:textId="77777777" w:rsidR="00E34F8F" w:rsidRDefault="00000000">
      <w:pPr>
        <w:pStyle w:val="Standard"/>
        <w:numPr>
          <w:ilvl w:val="0"/>
          <w:numId w:val="1"/>
        </w:numPr>
        <w:rPr>
          <w:b/>
          <w:bCs/>
        </w:rPr>
      </w:pPr>
      <w:r>
        <w:rPr>
          <w:b/>
          <w:bCs/>
        </w:rPr>
        <w:t>Apologies for Absence</w:t>
      </w:r>
    </w:p>
    <w:p w14:paraId="3A800213" w14:textId="77777777" w:rsidR="00E34F8F" w:rsidRDefault="00000000">
      <w:pPr>
        <w:pStyle w:val="Standard"/>
        <w:numPr>
          <w:ilvl w:val="0"/>
          <w:numId w:val="1"/>
        </w:numPr>
        <w:rPr>
          <w:b/>
          <w:bCs/>
        </w:rPr>
      </w:pPr>
      <w:r>
        <w:rPr>
          <w:b/>
          <w:bCs/>
        </w:rPr>
        <w:t>Declaration of Members Interests</w:t>
      </w:r>
    </w:p>
    <w:p w14:paraId="5BDC5822" w14:textId="77777777" w:rsidR="00E34F8F" w:rsidRDefault="00000000">
      <w:pPr>
        <w:pStyle w:val="Standard"/>
        <w:numPr>
          <w:ilvl w:val="0"/>
          <w:numId w:val="1"/>
        </w:numPr>
        <w:rPr>
          <w:b/>
          <w:bCs/>
        </w:rPr>
      </w:pPr>
      <w:r>
        <w:rPr>
          <w:b/>
          <w:bCs/>
        </w:rPr>
        <w:t>Minutes of Monthly Meeting</w:t>
      </w:r>
    </w:p>
    <w:p w14:paraId="2F2E0A43" w14:textId="77777777" w:rsidR="00E34F8F" w:rsidRDefault="00000000">
      <w:pPr>
        <w:pStyle w:val="Standard"/>
      </w:pPr>
      <w:r>
        <w:t>To approve the Minutes of the meeting held on 9</w:t>
      </w:r>
      <w:r>
        <w:rPr>
          <w:vertAlign w:val="superscript"/>
        </w:rPr>
        <w:t>th</w:t>
      </w:r>
      <w:r>
        <w:t xml:space="preserve"> September 2025</w:t>
      </w:r>
    </w:p>
    <w:p w14:paraId="144C7420" w14:textId="77777777" w:rsidR="00E34F8F" w:rsidRDefault="00000000">
      <w:pPr>
        <w:pStyle w:val="Standard"/>
        <w:numPr>
          <w:ilvl w:val="0"/>
          <w:numId w:val="1"/>
        </w:numPr>
        <w:rPr>
          <w:b/>
          <w:bCs/>
        </w:rPr>
      </w:pPr>
      <w:r>
        <w:rPr>
          <w:b/>
          <w:bCs/>
        </w:rPr>
        <w:t>Matters arising from the Minutes</w:t>
      </w:r>
    </w:p>
    <w:p w14:paraId="540FA38D" w14:textId="77777777" w:rsidR="00E34F8F" w:rsidRDefault="00000000">
      <w:pPr>
        <w:pStyle w:val="Standard"/>
        <w:rPr>
          <w:sz w:val="26"/>
          <w:szCs w:val="26"/>
        </w:rPr>
      </w:pPr>
      <w:r>
        <w:rPr>
          <w:sz w:val="26"/>
          <w:szCs w:val="26"/>
        </w:rPr>
        <w:t>(a) Update on MYG grant application</w:t>
      </w:r>
    </w:p>
    <w:p w14:paraId="77022D57" w14:textId="77777777" w:rsidR="00E34F8F" w:rsidRDefault="00000000">
      <w:pPr>
        <w:pStyle w:val="Standard"/>
        <w:rPr>
          <w:sz w:val="26"/>
          <w:szCs w:val="26"/>
        </w:rPr>
      </w:pPr>
      <w:r>
        <w:rPr>
          <w:sz w:val="26"/>
          <w:szCs w:val="26"/>
        </w:rPr>
        <w:t>(b) Update on LDP 2</w:t>
      </w:r>
    </w:p>
    <w:p w14:paraId="299249A2" w14:textId="77777777" w:rsidR="00E34F8F" w:rsidRDefault="00000000">
      <w:pPr>
        <w:pStyle w:val="Standard"/>
        <w:rPr>
          <w:sz w:val="26"/>
          <w:szCs w:val="26"/>
        </w:rPr>
      </w:pPr>
      <w:r>
        <w:rPr>
          <w:sz w:val="26"/>
          <w:szCs w:val="26"/>
        </w:rPr>
        <w:t>(c) Sports Field draft annual plan previously circulated for consideration and approval.</w:t>
      </w:r>
    </w:p>
    <w:p w14:paraId="6C1F9C66" w14:textId="77777777" w:rsidR="00E34F8F" w:rsidRDefault="00000000">
      <w:pPr>
        <w:pStyle w:val="Standard"/>
        <w:numPr>
          <w:ilvl w:val="0"/>
          <w:numId w:val="1"/>
        </w:numPr>
        <w:rPr>
          <w:b/>
          <w:bCs/>
        </w:rPr>
      </w:pPr>
      <w:r>
        <w:rPr>
          <w:b/>
          <w:bCs/>
        </w:rPr>
        <w:t>Newsletter</w:t>
      </w:r>
    </w:p>
    <w:p w14:paraId="13BFD903" w14:textId="77777777" w:rsidR="00E34F8F" w:rsidRDefault="00000000">
      <w:pPr>
        <w:pStyle w:val="Standard"/>
        <w:numPr>
          <w:ilvl w:val="0"/>
          <w:numId w:val="1"/>
        </w:numPr>
        <w:rPr>
          <w:b/>
          <w:bCs/>
        </w:rPr>
      </w:pPr>
      <w:r>
        <w:rPr>
          <w:b/>
          <w:bCs/>
        </w:rPr>
        <w:t>Correspondence</w:t>
      </w:r>
    </w:p>
    <w:p w14:paraId="41F5078E" w14:textId="77777777" w:rsidR="00E34F8F" w:rsidRDefault="00000000">
      <w:pPr>
        <w:pStyle w:val="Standard"/>
        <w:numPr>
          <w:ilvl w:val="0"/>
          <w:numId w:val="1"/>
        </w:numPr>
        <w:rPr>
          <w:b/>
          <w:bCs/>
        </w:rPr>
      </w:pPr>
      <w:r>
        <w:rPr>
          <w:b/>
          <w:bCs/>
        </w:rPr>
        <w:t>Finance Report</w:t>
      </w:r>
    </w:p>
    <w:p w14:paraId="702FA6A7" w14:textId="77777777" w:rsidR="00E34F8F" w:rsidRDefault="00000000">
      <w:pPr>
        <w:pStyle w:val="Standard"/>
        <w:rPr>
          <w:b/>
          <w:bCs/>
        </w:rPr>
      </w:pPr>
      <w:r>
        <w:rPr>
          <w:b/>
          <w:bCs/>
        </w:rPr>
        <w:t>(a) Invoices for Payment</w:t>
      </w:r>
    </w:p>
    <w:p w14:paraId="6F194D3A" w14:textId="77777777" w:rsidR="00E34F8F" w:rsidRDefault="00000000">
      <w:pPr>
        <w:pStyle w:val="Standard"/>
      </w:pPr>
      <w:r>
        <w:t>One Voice Wales                                           Subscription 25/26                 £681.00</w:t>
      </w:r>
    </w:p>
    <w:p w14:paraId="38B48DF3" w14:textId="77777777" w:rsidR="00E34F8F" w:rsidRDefault="00000000">
      <w:pPr>
        <w:pStyle w:val="Standard"/>
      </w:pPr>
      <w:r>
        <w:t>Vision ICT                                                     Web site SSL Cert                    £70.00</w:t>
      </w:r>
    </w:p>
    <w:p w14:paraId="01B68211" w14:textId="77777777" w:rsidR="00E34F8F" w:rsidRDefault="00000000">
      <w:pPr>
        <w:pStyle w:val="Standard"/>
      </w:pPr>
      <w:r>
        <w:t xml:space="preserve">D L Hoskins                                                   Clerks </w:t>
      </w:r>
      <w:proofErr w:type="spellStart"/>
      <w:r>
        <w:t>Exps</w:t>
      </w:r>
      <w:proofErr w:type="spellEnd"/>
      <w:r>
        <w:t xml:space="preserve"> June/Sept           £119.82</w:t>
      </w:r>
    </w:p>
    <w:p w14:paraId="51A87109" w14:textId="77777777" w:rsidR="00E34F8F" w:rsidRDefault="00000000">
      <w:pPr>
        <w:pStyle w:val="Standard"/>
      </w:pPr>
      <w:r>
        <w:t xml:space="preserve">Councillor Mr G Alban                                  Reimb Fun day </w:t>
      </w:r>
      <w:proofErr w:type="spellStart"/>
      <w:r>
        <w:t>exps</w:t>
      </w:r>
      <w:proofErr w:type="spellEnd"/>
      <w:r>
        <w:t xml:space="preserve">              £129.41</w:t>
      </w:r>
    </w:p>
    <w:p w14:paraId="46053C37" w14:textId="77777777" w:rsidR="00E34F8F" w:rsidRDefault="00000000">
      <w:pPr>
        <w:pStyle w:val="Standard"/>
      </w:pPr>
      <w:r>
        <w:t>Councillor Mr W Morgan                              Reimb Fuel for tractor             £55.00</w:t>
      </w:r>
    </w:p>
    <w:p w14:paraId="51E3E192" w14:textId="77777777" w:rsidR="00E34F8F" w:rsidRDefault="00000000">
      <w:pPr>
        <w:pStyle w:val="Standard"/>
        <w:rPr>
          <w:b/>
          <w:bCs/>
        </w:rPr>
      </w:pPr>
      <w:r>
        <w:rPr>
          <w:b/>
          <w:bCs/>
        </w:rPr>
        <w:t>(b) Draft Annual Report for year ended 31</w:t>
      </w:r>
      <w:r>
        <w:rPr>
          <w:b/>
          <w:bCs/>
          <w:vertAlign w:val="superscript"/>
        </w:rPr>
        <w:t>st</w:t>
      </w:r>
      <w:r>
        <w:rPr>
          <w:b/>
          <w:bCs/>
        </w:rPr>
        <w:t xml:space="preserve"> March 2025</w:t>
      </w:r>
    </w:p>
    <w:p w14:paraId="2E5184D8" w14:textId="77777777" w:rsidR="00E34F8F" w:rsidRDefault="00000000">
      <w:pPr>
        <w:pStyle w:val="Standard"/>
      </w:pPr>
      <w:r>
        <w:t>The draft Annual Report for the year ended 31</w:t>
      </w:r>
      <w:r>
        <w:rPr>
          <w:vertAlign w:val="superscript"/>
        </w:rPr>
        <w:t>st</w:t>
      </w:r>
      <w:r>
        <w:t xml:space="preserve"> March 2025 is attached</w:t>
      </w:r>
    </w:p>
    <w:p w14:paraId="08620E0A" w14:textId="77777777" w:rsidR="00E34F8F" w:rsidRDefault="00000000">
      <w:pPr>
        <w:pStyle w:val="Standard"/>
        <w:rPr>
          <w:b/>
          <w:bCs/>
        </w:rPr>
      </w:pPr>
      <w:r>
        <w:rPr>
          <w:b/>
          <w:bCs/>
        </w:rPr>
        <w:t>(c) Risk Assessment Review 2025 (See schedule attached)</w:t>
      </w:r>
    </w:p>
    <w:p w14:paraId="34C1589F" w14:textId="77777777" w:rsidR="00E34F8F" w:rsidRDefault="00000000">
      <w:pPr>
        <w:pStyle w:val="Standard"/>
      </w:pPr>
      <w:r>
        <w:t>As part of the Council's proper governance  the annual risk assessment  has been reviewed and updated. The main areas of potential risk have been examined on an ongoing basis in relation to the Council's governance and management arrangements as well  as operational risks that may arise as a result of the Council's main areas of responsibility including the Village Hall and the Sports Field and appropriate insurance arrangements have been put in place.</w:t>
      </w:r>
    </w:p>
    <w:p w14:paraId="78718E12" w14:textId="77777777" w:rsidR="00E34F8F" w:rsidRDefault="00000000">
      <w:pPr>
        <w:pStyle w:val="Standard"/>
        <w:numPr>
          <w:ilvl w:val="0"/>
          <w:numId w:val="1"/>
        </w:numPr>
        <w:rPr>
          <w:b/>
          <w:bCs/>
        </w:rPr>
      </w:pPr>
      <w:r>
        <w:rPr>
          <w:b/>
          <w:bCs/>
        </w:rPr>
        <w:t>Web Site</w:t>
      </w:r>
    </w:p>
    <w:p w14:paraId="37643F3A" w14:textId="77777777" w:rsidR="00E34F8F" w:rsidRDefault="00000000">
      <w:pPr>
        <w:pStyle w:val="Standard"/>
        <w:numPr>
          <w:ilvl w:val="0"/>
          <w:numId w:val="1"/>
        </w:numPr>
        <w:rPr>
          <w:b/>
          <w:bCs/>
        </w:rPr>
      </w:pPr>
      <w:r>
        <w:rPr>
          <w:b/>
          <w:bCs/>
        </w:rPr>
        <w:t>Report of the Sub Committees</w:t>
      </w:r>
    </w:p>
    <w:p w14:paraId="1BDA631F" w14:textId="77777777" w:rsidR="00E34F8F" w:rsidRDefault="00000000">
      <w:pPr>
        <w:pStyle w:val="Standard"/>
      </w:pPr>
      <w:r>
        <w:t>Sports Field</w:t>
      </w:r>
    </w:p>
    <w:p w14:paraId="241967F1" w14:textId="77777777" w:rsidR="00E34F8F" w:rsidRDefault="00000000">
      <w:pPr>
        <w:pStyle w:val="Standard"/>
      </w:pPr>
      <w:r>
        <w:t>Village Hall</w:t>
      </w:r>
    </w:p>
    <w:p w14:paraId="7DB54D8E" w14:textId="77777777" w:rsidR="00E34F8F" w:rsidRDefault="00000000">
      <w:pPr>
        <w:pStyle w:val="Standard"/>
      </w:pPr>
      <w:r>
        <w:t>Environment/Police</w:t>
      </w:r>
    </w:p>
    <w:p w14:paraId="2F6D4BF4" w14:textId="77777777" w:rsidR="00E34F8F" w:rsidRDefault="00000000">
      <w:pPr>
        <w:pStyle w:val="Standard"/>
      </w:pPr>
      <w:r>
        <w:t>Events</w:t>
      </w:r>
    </w:p>
    <w:p w14:paraId="0F07A3CA" w14:textId="77777777" w:rsidR="00E34F8F" w:rsidRDefault="00000000">
      <w:pPr>
        <w:pStyle w:val="Standard"/>
        <w:numPr>
          <w:ilvl w:val="0"/>
          <w:numId w:val="1"/>
        </w:numPr>
        <w:rPr>
          <w:b/>
          <w:bCs/>
        </w:rPr>
      </w:pPr>
      <w:r>
        <w:rPr>
          <w:b/>
          <w:bCs/>
        </w:rPr>
        <w:t>Consideration of Planning Applications</w:t>
      </w:r>
    </w:p>
    <w:p w14:paraId="33232F2F" w14:textId="77777777" w:rsidR="00E34F8F" w:rsidRDefault="00000000">
      <w:pPr>
        <w:pStyle w:val="Standard"/>
      </w:pPr>
      <w:r>
        <w:t xml:space="preserve">2025/1973 Mrs H Howells 8, </w:t>
      </w:r>
      <w:proofErr w:type="spellStart"/>
      <w:r>
        <w:t>Gorseinon</w:t>
      </w:r>
      <w:proofErr w:type="spellEnd"/>
      <w:r>
        <w:t xml:space="preserve"> Road</w:t>
      </w:r>
    </w:p>
    <w:p w14:paraId="67D5FDC1" w14:textId="77777777" w:rsidR="00E34F8F" w:rsidRDefault="00000000">
      <w:pPr>
        <w:pStyle w:val="Standard"/>
      </w:pPr>
      <w:r>
        <w:t xml:space="preserve">                  Part double storey and part single storey side and rear extension</w:t>
      </w:r>
    </w:p>
    <w:p w14:paraId="1774D398" w14:textId="77777777" w:rsidR="00E34F8F" w:rsidRDefault="00000000">
      <w:pPr>
        <w:pStyle w:val="Standard"/>
      </w:pPr>
      <w:r>
        <w:lastRenderedPageBreak/>
        <w:t>2025/2013 Land south of Phoenix Way</w:t>
      </w:r>
    </w:p>
    <w:p w14:paraId="77E63912" w14:textId="77777777" w:rsidR="00E34F8F" w:rsidRDefault="00000000">
      <w:pPr>
        <w:pStyle w:val="Standard"/>
      </w:pPr>
      <w:r>
        <w:t xml:space="preserve">                  5 commercial units</w:t>
      </w:r>
    </w:p>
    <w:p w14:paraId="562852FC" w14:textId="77777777" w:rsidR="00E34F8F" w:rsidRDefault="00000000">
      <w:pPr>
        <w:pStyle w:val="Standard"/>
        <w:numPr>
          <w:ilvl w:val="0"/>
          <w:numId w:val="1"/>
        </w:numPr>
        <w:rPr>
          <w:b/>
          <w:bCs/>
        </w:rPr>
      </w:pPr>
      <w:r>
        <w:rPr>
          <w:b/>
          <w:bCs/>
        </w:rPr>
        <w:t>Residents Queries</w:t>
      </w:r>
    </w:p>
    <w:p w14:paraId="640479AB" w14:textId="77777777" w:rsidR="00E34F8F" w:rsidRDefault="00E34F8F">
      <w:pPr>
        <w:pStyle w:val="Standard"/>
        <w:rPr>
          <w:b/>
          <w:bCs/>
        </w:rPr>
      </w:pPr>
    </w:p>
    <w:p w14:paraId="1ABC7315" w14:textId="77777777" w:rsidR="00E34F8F" w:rsidRDefault="00000000">
      <w:pPr>
        <w:pStyle w:val="Standard"/>
        <w:numPr>
          <w:ilvl w:val="0"/>
          <w:numId w:val="1"/>
        </w:numPr>
        <w:rPr>
          <w:b/>
          <w:bCs/>
        </w:rPr>
      </w:pPr>
      <w:r>
        <w:rPr>
          <w:b/>
          <w:bCs/>
        </w:rPr>
        <w:t>Date of Next Meeting 11</w:t>
      </w:r>
      <w:r>
        <w:rPr>
          <w:b/>
          <w:bCs/>
          <w:vertAlign w:val="superscript"/>
        </w:rPr>
        <w:t>th</w:t>
      </w:r>
      <w:r>
        <w:rPr>
          <w:b/>
          <w:bCs/>
        </w:rPr>
        <w:t xml:space="preserve"> November 2025</w:t>
      </w:r>
    </w:p>
    <w:p w14:paraId="4A97BDED" w14:textId="77777777" w:rsidR="00E34F8F" w:rsidRDefault="00E34F8F">
      <w:pPr>
        <w:pStyle w:val="Standard"/>
        <w:rPr>
          <w:b/>
          <w:bCs/>
        </w:rPr>
      </w:pPr>
    </w:p>
    <w:p w14:paraId="3A5E0A02" w14:textId="77777777" w:rsidR="00E34F8F" w:rsidRDefault="00E34F8F">
      <w:pPr>
        <w:pStyle w:val="Standard"/>
      </w:pPr>
    </w:p>
    <w:p w14:paraId="44B2D18F" w14:textId="77777777" w:rsidR="00E34F8F" w:rsidRDefault="00000000">
      <w:pPr>
        <w:pStyle w:val="Standard"/>
        <w:rPr>
          <w:b/>
          <w:bCs/>
        </w:rPr>
      </w:pPr>
      <w:r>
        <w:rPr>
          <w:b/>
          <w:bCs/>
        </w:rPr>
        <w:t xml:space="preserve">David Hoskins  CPFA Clerk and RFO to the Council  </w:t>
      </w:r>
    </w:p>
    <w:sectPr w:rsidR="00E34F8F">
      <w:pgSz w:w="11906" w:h="16838"/>
      <w:pgMar w:top="1134" w:right="1121" w:bottom="1134"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C4A3" w14:textId="77777777" w:rsidR="00781DD7" w:rsidRDefault="00781DD7">
      <w:r>
        <w:separator/>
      </w:r>
    </w:p>
  </w:endnote>
  <w:endnote w:type="continuationSeparator" w:id="0">
    <w:p w14:paraId="1D3B409D" w14:textId="77777777" w:rsidR="00781DD7" w:rsidRDefault="0078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6CEF" w14:textId="77777777" w:rsidR="00781DD7" w:rsidRDefault="00781DD7">
      <w:r>
        <w:rPr>
          <w:color w:val="000000"/>
        </w:rPr>
        <w:separator/>
      </w:r>
    </w:p>
  </w:footnote>
  <w:footnote w:type="continuationSeparator" w:id="0">
    <w:p w14:paraId="0D887C48" w14:textId="77777777" w:rsidR="00781DD7" w:rsidRDefault="00781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7780"/>
    <w:multiLevelType w:val="multilevel"/>
    <w:tmpl w:val="515459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1217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34F8F"/>
    <w:rsid w:val="00781DD7"/>
    <w:rsid w:val="00D61DE9"/>
    <w:rsid w:val="00E34F8F"/>
    <w:rsid w:val="00E63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2301"/>
  <w15:docId w15:val="{F61D16E5-EFE0-46DB-84E6-2806D7CE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lang/>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2153</Characters>
  <Application>Microsoft Office Word</Application>
  <DocSecurity>0</DocSecurity>
  <Lines>113</Lines>
  <Paragraphs>65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Thomas</cp:lastModifiedBy>
  <cp:revision>2</cp:revision>
  <dcterms:created xsi:type="dcterms:W3CDTF">2025-10-12T19:54:00Z</dcterms:created>
  <dcterms:modified xsi:type="dcterms:W3CDTF">2025-10-12T19:54:00Z</dcterms:modified>
</cp:coreProperties>
</file>